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8" w:rsidRDefault="00024CD8" w:rsidP="006C6E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024CD8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 общеобразовательное учреждение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 города Улан-Удэ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Рассмотрено на                                Согласованно:________                          Утверждаю:__________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4CD8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методического               Зам директора по УВР                            Директор ________________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объединения учителей                   _____________________                          ____________________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___________________                    _____________________                          ____________________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Протокол МО №_______            Протокол НМС №_______                      Протокол ПС №_______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«____»__________20___г          «____»___________20__г.                      «____»_________ 20___г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Рук МО ________________                                                                         Приказ №_____ от ___ ____ 20__г.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учебного курса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для  7</w:t>
      </w:r>
      <w:r w:rsidRPr="00024CD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24CD8" w:rsidRPr="00024CD8" w:rsidRDefault="00024CD8" w:rsidP="00024CD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Учитель: Раменская И. Л.</w:t>
      </w:r>
    </w:p>
    <w:p w:rsidR="00024CD8" w:rsidRPr="00024CD8" w:rsidRDefault="00024CD8" w:rsidP="00024CD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2018  г.</w:t>
      </w: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024CD8" w:rsidRPr="00024CD8" w:rsidRDefault="00024CD8" w:rsidP="00024CD8">
      <w:pPr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7 класса составлена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рабочей Программы по русскому языку к учебнику для 7 класса общеобразовательной школы авторов М.Т. Баранова, Т.А.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Шанск</w:t>
      </w:r>
      <w:r w:rsidR="00D3336E" w:rsidRPr="00024C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3336E" w:rsidRPr="00024CD8">
        <w:rPr>
          <w:rFonts w:ascii="Times New Roman" w:hAnsi="Times New Roman" w:cs="Times New Roman"/>
          <w:sz w:val="28"/>
          <w:szCs w:val="28"/>
        </w:rPr>
        <w:t xml:space="preserve"> и др. (М.: Просвещение, 2016</w:t>
      </w:r>
      <w:r w:rsidRPr="00024C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Основные цели и задачи изучения русского (родного) языка в основной школе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CD8">
        <w:rPr>
          <w:rFonts w:ascii="Times New Roman" w:hAnsi="Times New Roman" w:cs="Times New Roman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самообразование;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</w:t>
      </w:r>
      <w:r w:rsidRPr="00024CD8">
        <w:rPr>
          <w:rFonts w:ascii="Times New Roman" w:hAnsi="Times New Roman" w:cs="Times New Roman"/>
          <w:sz w:val="28"/>
          <w:szCs w:val="28"/>
        </w:rPr>
        <w:lastRenderedPageBreak/>
        <w:t>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Общая характеристика программы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7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другое. Сочетание коллективной работы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Материал в программе подается с учетом возрастных возможностей учащихся.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7 классе в разделе «Повторение изученного в 5-6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 xml:space="preserve">Разделы учебника «Русский язык. 7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умений (слушать, выделять главное, работать с книгой, планировать последовательность действий, контролировать и другое).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i/>
          <w:iCs/>
          <w:sz w:val="28"/>
          <w:szCs w:val="28"/>
        </w:rPr>
        <w:t>Форма организации образовательного процесса</w:t>
      </w:r>
      <w:r w:rsidRPr="00024CD8">
        <w:rPr>
          <w:rFonts w:ascii="Times New Roman" w:hAnsi="Times New Roman" w:cs="Times New Roman"/>
          <w:sz w:val="28"/>
          <w:szCs w:val="28"/>
        </w:rPr>
        <w:t>: классно-урочная система.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i/>
          <w:iCs/>
          <w:sz w:val="28"/>
          <w:szCs w:val="28"/>
        </w:rPr>
        <w:t>Технологии, используемые в обучении</w:t>
      </w:r>
      <w:r w:rsidRPr="00024CD8">
        <w:rPr>
          <w:rFonts w:ascii="Times New Roman" w:hAnsi="Times New Roman" w:cs="Times New Roman"/>
          <w:sz w:val="28"/>
          <w:szCs w:val="28"/>
        </w:rPr>
        <w:t xml:space="preserve"> развивающего обучения, обучение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«Русский язык как развивающееся явление»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в 5-6 классах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Морфологический разбор слова.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Текст. Стили литературного языка. Диалог. Виды диалогов. Публицистический стиль.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Входной тест по повторению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в 5-6 классах.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Морфология и орфография. Культура речи. Причастие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</w:t>
      </w:r>
      <w:r w:rsidRPr="00024CD8">
        <w:rPr>
          <w:rFonts w:ascii="Times New Roman" w:hAnsi="Times New Roman" w:cs="Times New Roman"/>
          <w:sz w:val="28"/>
          <w:szCs w:val="28"/>
        </w:rPr>
        <w:lastRenderedPageBreak/>
        <w:t>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«Причастие». Сочинение – описание внешности.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Деепричастие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Текст. Тип речи. Стиль речи. Основная мысль текста. Аргументация собственного мнения. Составление рассказа по картине.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«Деепричастие».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Наречие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proofErr w:type="gramStart"/>
      <w:r w:rsidRPr="00024CD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в приставках не и ни отрицательных наречий. Одна и две н в наречиях на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и –е. Описание действий. Буквы о и е после шипящих на конце наречий. Буквы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Творческое задание по картине. Сочинение-рассуждение. Сложный план. Устный рассказ по опорным словам.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Заметка в стенгазету. Рассказ от имени героя картины. Отзыв.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«Наречие»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Учебно-научная речь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Учебно-научная речь. Отзыв. Учебный доклад.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Текст учебно-научного стиля. Отзыв о прочитанной книге. Текст учебного доклада.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Категория состояния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Категория состояния как часть речи. Морфологический разбор категорий состояния.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Сжатое изложение. Текст. Тип речи. Стиль речи. Основная мысль текста.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Аргументация собственного мнения.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Самостоятельная работа по теме «Категория состояния».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Служебные части речи. Предлог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Текст. Стили речи. Составление диалога. Впечатление от картины.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«Предлог»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Союз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Р.Р.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«Предлоги и союзы». Сочинение.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Частица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Р.Р.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Контрольный диктант по теме «Частица»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Междометие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Междометие как часть речи. Дефис в междометиях. Знаки препинания при междометиях.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К.Р. Итоговая диагностическая работа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Повторение и систематизация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в 5-7 классах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Разделы науки о русском языке. Текст. Стили речи. Фонетика. Графика. Лексика и фразеология.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Р.Р. Текст. Стили речи.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На изучение предмета отводится 4 часа в неделю, итого 136 часов за учебный год.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Требования к результатам освоения выпускниками основной школы программы по русскому (родному) языку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адекватное понимание информации устного и письменного сообщения;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владение разными видами чтения;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адекватное восприятие на слух текстов разных стилей и жанров;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умение воспроизводить прослушанный или прочитанный текст с разной степенью свернутости;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способность свободно, правильно излагать свои мысли в устной и письменной форме;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владение разными видами монолога и диалога;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способствовать участвовать в речевом общении, соблюдая нормы речевого этикета;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уровне;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понимание места родного языка в системе гуманитарных наук и его роли в образовании в целом;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основные единицы языка, их признаки и особенности употребления в речи;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3148"/>
        <w:gridCol w:w="2985"/>
        <w:gridCol w:w="3086"/>
        <w:gridCol w:w="4216"/>
        <w:gridCol w:w="3261"/>
      </w:tblGrid>
      <w:tr w:rsidR="006C6E31" w:rsidRPr="00024CD8" w:rsidTr="006C6E3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78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 (1 час)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 систематизации изучаемого предметного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содержания: 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цель, искать и выделять необходимую информацию.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знания о взаимосвязи русского языка с культурой и историей России и мира, формирование сознания того, что русский язык - важнейший показатель культуры человека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 (12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Объяснительный диктант с последующей самопроверкой по алгоритму выполнения задания,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 над лексикой текста, самостоятельное проектирование аргументированного текста с последующей взаимопроверкой при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синтаксического разбора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недостающую информацию с помощью вопросов.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«стартовой» мотивации к изучению нового материала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контрольным вопросам, самостоятельная работа с портфолио (составление словосочетаний по образцу с последующей самопроверкой по алгоритму выполнения самопроверки), работа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парах с упражнениями учебника (орфограммами) с последующей взаимопроверкой, синтаксический разбор,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пунктуационного разбора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 в ситуации мотивационного конфликта, к преодолению препятствий.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работы по алгоритму выполнения задания при консультативной помощи учителя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текста с толковым словарем), подбор лексических явлений из произведений художественной литературы,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Освоить алгоритм проведения комплексного анализа текста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орфоэпическими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предмету исследования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художественного текста с толковым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словарем), подбор лексических явлений из произведений художественной литературы,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фонетического разбора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состояний, то есть формировать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исследовательской деятельности (анализу)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(морфологический разбор слова по образцу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словообразовательный и морфемный анализ слов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я отображения в форме устных и письменных речевых высказываний.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выполнения морфологического разбора слова, анализа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(выделение и группировка словосочетаний и проведение морфологического 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слова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опыт, сотрудничать в совместном решении задач.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морфологического анализа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в группе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картине И.И. Бродского «Летний сад осенью»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умений к осуществлению контрольной функции, контроль и самоконтроль изученных понятий: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 парная работа с материалом для описания картины (составление плана текста сочинения, составление алгоритма написания сочинения-описания картины, составление словаря описания картины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составлять план текста описания картины, конструировать текст описания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Текст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(объяснение постановки знаков препинания в диалоге), самостоятельная работа (комплексный анализ текста по алгоритму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задачи при консультативной помощи учителя), работа в парах (составление диалога «В музее»), анализ текста с последующей взаимопроверкой,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и выделять композиционно-языковые признаки текста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состояний, то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есть формировать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Диалог как текст. Виды диалога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(определение темы, основной мысли в тексте по алгоритму выполнения задания при консультативной помощи учителя), работа в парах (анализ текста с диалогом, составление текста с диалогом «О памятном событии»), работа в парах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(составление памятки об оформлении реплик диалога),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строить диалог и оформлять реплики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творческой и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Стили литературного языка. Публицистический стиль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памяток в лингвистическое портфолио «Языковые и композиционные признаки публицистического стиля речи» при консультативной помощи учителя, написание статьи в школьную газету «Мы на экскурсии»,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и строить текст публицистического стиля речи на основе его языковых и композиционных признаков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и конструирования текста публицистического стиля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исследованию и конструированию текста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Входной тест по теме «Повторение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учащихся умений к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самодиагностике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изучения тем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развернутого анализа,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самодиагностики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диагностическим картам типичных ошибок по алгоритму выполнения работы над ошибками, коллективное выполнение заданий по дидактическому материалу, учебнику с последующей взаимопроверкой,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выполнение творческого задания (редактирование текста),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опыт, сотрудничать в совместном решении задач.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проектирования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маршрута восполнения проблемных зон в изученных темах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Морфология и орфография. Культура речи. Причастие (28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признаков причастия при консультативной помощи учителя, объяснительный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причастия и отличать их от глаголов и прилагательных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лингвистическим портфолио (построение словосочетаний с причастиями по алгоритму выполнения задания), работа в парах (построение алгоритма проверки написания гласных в падежных окончаниях причастий), фронтальная беседа по результатам выполнения домашнего задания, составление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конспекта статьи учебника, коллективное проектирование способов выполнения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написания гласных в падежных окончаниях причастий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и словосочетаний с причастиями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групповой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лингвистическим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составлению памяток определения и обособления распространенного определения, групповая работа (анализ текста: определение причастных оборотов, построение схем), конструирование текста с причастными оборотами, самостоятельное 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обособлять распространенное согласованное определение, выраженное причастным оборотом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Закрепление темы «Причастный оборот. Выделение причастного оборота запятыми»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предложений с причастными оборотами,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обособлять распространенное согласованное определение, выраженное причастным оборотом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групповой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Описание внешности человека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парная работа с материалом для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 (составление плана текста сочинения, изучение и конспектирование содержания параграфа учебника, составление алгоритма написания 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составлять план текста описания внешности,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конструировать текст описания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творческой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с печатными тетрадями на основе памятки определения и различения действительных и страдательных причастий в тексте, самостоятельная работа с учебником (тезисное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конспектирование при консультативной помощи учителя), составление лингвистического описания по теме «Действительное (страдательное) причастие» с последующей взаимопроверкой,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по грамматическим признакам определять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различать действительные и страдательные причастия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Урок-презентация, конспектирование материала презентации, объяснительный диктант, написание лингвистического описания по теме «Причастие» с последующей самопроверкой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 выполнения задания,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и различать полные и краткие причастия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и устойчивой мотивации к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по тексту по вариантам (объяснение написания суффиксов действительных причастий), объяснительный диктант с последующей взаимопроверкой по памятке выполнения задания,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проблемно-поисковой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действительных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причастий настоящего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парах (составление текста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причастиями, объяснение написания гласных в суффиксах действительных причастий по образцу с использованием алгоритма и последующей взаимопроверкой),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составлять и применять алгоритм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написания гласных в суффиксах действительных причастий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недостающую информацию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вопросов.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опыт, сотрудничать в совместном решении задач.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 работе с алгоритмом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интереса к аналитической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по дидактическому материалу, работа в парах по алгоритму выполнения задания при консультативной помощи учителя (исследование текста с действительными причастиями с последующей самопроверкой),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находить действительные причастия прошедшего времени по их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 в ситуации мотивационного конфликта, к преодолению препятствий.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самоанализа и самоконтроля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домашнем задании с использованием памятки для проведения анализа и работы над ошибками, работа по составлению алгоритма для проведения самоанализа,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(презентация на тему «Страдательные причастия настоящего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времени»), работа в парах по алгоритму выполнения задачи с причастиями,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страдательные причастия по их грамматическим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интеграции индивидуальной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учебно-познавательной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(составление текста лингвистического описания по теме "Страдательные причастия прошедшего времени»), самостоятельная работа с дидактическим материалом при консультативной помощи учителя с последующей самопроверкой,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страдательные причастия прошедшего времени по их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и устойчивой мотивации к исследовательской и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в парах с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лингвистическим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портфолио, работа в группах (конструирование словосочетаний с полными и краткими причастиями, прилагательными, объяснение орфограмм по образцу),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исследовательской,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«Действительные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страдательные причастия»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портфолио в парах (взаимопроверка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диктанта и грамматического задания по алгоритму проведения при консультативной помощи учителя),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составлять и использовать индивидуальный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 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операционального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самостоятельной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Одна и две буквы Н в суффиксах страдательных причастий прошедшего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выполнение заданий теста с последующей самопроверкой при консультативной помощи учителя по алгоритму выполнения задания, составление текста с использованием кратких и полных причастий, прилагательных, объяснение орфограмм, проектирование выполнения домашнего задания, комментирование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самостоятельной работы с последующей самопроверкой.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индивидуального и коллективного проектирования в ходе выполнения творческого задания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Одна буква Н в отглагольных прилагательных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дидактическим материалом и учебником с последующей самопроверкой по алгоритму выполнения задания, работа в парах (конструирование словосочетаний с краткими и полными причастиями и прилагательными с последующей взаимопроверкой), составление текста с использованием данных частей речи, составление лингвистического описания, самостоятельное проектирование домашнего задания, комментирование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производить самопроверку по алгоритму выполнения задания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в ходе проектной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 группах (анализ художественного текста, конструирование текста с краткими и полными причастиями и прилагательными по рисункам), составление алгоритма проведения самопроверки по теме урока,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самопроверку по алгоритму выполнения задания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и исследования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навыков составления алгоритма выполнения задачи</w:t>
            </w:r>
            <w:proofErr w:type="gramEnd"/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с текстом по различению кратких страдательных причастий и кратких отглагольных прилагательных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с теоретическим материалом учебника, составление алгоритма устного ответа на лингвистическую тему с использованием презентации учителя,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лингвистического портфолио,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самопроверки и взаимопроверки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устойчивого интереса к исследовательской,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фотографии. Морфологический разбор причастия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морфологический разбор причастия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роектировать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НЕ с причастиями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парах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(составление алгоритма написания не с причастиями с последующей взаимопроверкой), индивидуальная творческая работа по дидактическому материалу с использованием алгоритмов выполнения задачи,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применять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слитного и раздельного написания не с причастиями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объяснения правила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Правописание НЕ с причастиями, прилагательными, существительными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(написание текста с причастиями, с последующей взаимопроверкой по алгоритму выполнения задания), написание сжатого изложения с последующей самопроверкой, индивидуальное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написания не с причастиями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по редактированию текста с использованием памяток для выполнения редактирования при консультативной помощи учителя, написание сочинения-рассуждения на лингвистическую тему при консультативной помощи учителя с последующей самопроверкой), групповое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 е и ё в суффиксах страдательных причастий прошедшего времени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личным наблюдениям на тему «Вы с ним знакомы»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роектировать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допущенных ошибок с использованием памятки для проведения анализа и работы над ошибками, работа по составлению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алгоритма для проведения анализа,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траектории развития через включение в новые виды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рефлексии, самоанализу результатов обучения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«Причастие»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по причастиям, фронтальная беседа по результатам работы, составление алгоритма определения причастий, заполнение схемы основных признаков причастия,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причастия и отличать их от глаголов и прилагательных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контрольного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проектировать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организации и анализа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Деепричастие (13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(анализ предложений с деепричастиями по алгоритму выполнения задачи), фронтальная беседа по содержанию учебника, индивидуальные задания (составление плана лингвистического описания деепричастия по грамматическим признакам),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деепричастия, глаголы и наречия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определения деепричастий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конспекта статьи учебника, работа в парах по составлению лингвистического рассуждения при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учителя с последующей взаимопроверкой, объяснительный диктант, работа с орфограммами, коллективное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объяснять обособление деепричастных оборотов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осложненного предложения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Запятые при деепричастном обороте. Работа с текстом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обособлять деепричастные обороты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Нахождение деепричастных оборотов в тексте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по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деепричаятиям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фронтальная беседа по результатам работы, составление алгоритма определения деепричастий, заполнение схемы основных признаков деепричастий,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обособлять деепричастные обороты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повторение, работа над ошибками в домашнем задании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памятке выполнения задания, индивидуальная работа с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лингвистическим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(составление предложений с деепричастными оборотами), работа в парах (анализ текста с деепричастными оборотами с последующей взаимопроверкой по алгоритму выполнения задания),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написания не с деепричастиями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предложений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по тексту художественной литературы с деепричастиями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несовершенного вида с последующей взаимопроверкой при консультативной помощи учителя, работа в парах (конструирование словосочетаний и предложений с деепричастиями по памятке выполнения задания с последующей взаимопроверкой при консультативной помощи учителя, самостоятельное проектирование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деепричастия несовершенного вида по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друга, с достаточной полнотой и точностью выражать свои мысли в соответствии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 и условиями коммуникации.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по тексту художественной литературы с деепричастиями с последующей взаимопроверкой при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учителя, написание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деепричастия совершенного вида по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Замена глаголов и причастий деепричастиями совершенного и несовершенного вида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в парах по редактированию текста с использованием памяток для выполнения редактирования при консультативной помощи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образовывать деепричастия совершенного и несовершенного вида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Сочинение-рассказ по картине С. Григорьева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«Вратарь» от имени одного из действующих лиц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работы над ошибками в домашнем задании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конструировать текст повествования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картине с использованием опорного языкового 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творческой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алгоритму, индивидуальному плану</w:t>
            </w:r>
          </w:p>
        </w:tc>
      </w:tr>
      <w:tr w:rsidR="006C6E31" w:rsidRPr="00024CD8" w:rsidTr="006C6E31">
        <w:trPr>
          <w:trHeight w:val="60"/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сочинений. Морфологический разбор деепричастия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по алгоритму выполнения задачи, написание выборочного диктанта с использованием аудиозаписи, выполнение грамматических заданий, проведение самопроверки по алгоритму выполнения задачи,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парах (морфологический разбор деепричастия), составление лингвистического описания, определение индивидуального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маршрутавосполнения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зон в изученной теме,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«Деепричастие»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деепричастиям, фронтальная беседа по результатам работы, составление алгоритма определения деепричастий, заполнение схемы основных признаков деепричастий,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обособлять деепричастия и деепричастные обороты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(проектирование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перепроектировать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Наречие (26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конструированию словосочетаний с наречиями с последующей взаимопроверкой, написание лингвистического описания по алгоритму выполнения задания при консультативной помощи учителя, коллективное проектирование дифференцированного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наречия по их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Разряды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по тексту художественной литературы с наречиями с последующей взаимопроверкой при консультативной помощи учителя, написание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разряды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определения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Определение лексико-семантических значений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над ошибками в домашней работе, лабораторная работа в группах (анализ текста: определение разрядов наречий по значению),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по материалам учебника,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дифференцировать наречия по значению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выявляемые в ходе исследования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(анализ текста с наречиями с последующей самопроверкой по памятке), лабораторная работа (образование степеней сравнения наречий), коллективное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образования степеней сравнения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исследовательской деятельности по алгоритму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морфологический разбор наречия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выявляемые в ходе морфологического разбора наречия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Сочинение-рассуждение на тему «Прозвища»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в домашнем задании по алгоритму выполнения задачи, составление текста по картине при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с наречиями на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-е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дидактическому материалу с последующей взаимопроверкой по памятке выполнения задания, анализ текста, составление рассказа по рисункам (предварительное домашнее задание),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правила написания не с наречиями на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-е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Буквы Е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 приставках Н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НИ- отрицательных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дидактическому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материалу с последующей взаимопроверкой по памятке выполнения задания при консультативной помощи учителя, конструирование словосочетаний и предложений с наречиями, составление лингвистического описания (предварительное домашнее задание),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написания н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ни- 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отрицательных наречиях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текста и конструирования отрицательных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индивидуальной и коллективной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Н в наречиях на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-е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Конспектирование материалов учебника, составление памятки для лингвистического портфолио по теме урока при помощи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консультанта,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применять правило написания одной или двух букв н в суффиксах наречий на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е-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составления опорного справочного лингвистического материала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устойчивого интереса к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Описание действий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по составлению алгоритма описания действий при консультативной помощи учителя, групповая работа (составление словарика описания действия с последующей взаимопроверкой),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описания действий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в форме репортажа или интервью о процессе труда по личным наблюдениям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Выполнение работы над ошибками в домашнем задании по алгоритму выполнения задачи, составление текста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конструировать текст повествования с использованием опорного языкового 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Буквы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Е после шипящих на конце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по алгоритму выполнения задачи, работа в парах с последующей самопроверкой по алгоритму выполнения упражнений учебника, самостоятельное заполнение таблицы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«Правописание наречий» с использованием материалов учебника и лингвистического портфолио,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написания о и е после шипящих на конце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по дидактическому материалу, материалу учебника,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применять правила написания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лингвистического рассуждения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навыков составления алгоритма выполнения задачи</w:t>
            </w:r>
            <w:proofErr w:type="gramEnd"/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Условия выбора букв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группах по дидактическому материалу, материалу учебника при консультативной помощи учителя, объяснительный диктант с последующей самопроверкой, составление лингвистического описания по теме урока,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правила написания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навыков составления алгоритма выполнения задачи</w:t>
            </w:r>
            <w:proofErr w:type="gramEnd"/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картине Е. Широкова «Друзья»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в домашнем задании по алгоритму выполнения задачи, составление текста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конструировать текст повествования по картине с использованием опорного языкового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рефлексии, самоанализу результатов обучения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практическому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написания наречий через дефис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изучению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Различение наречий с приставками и омонимичных сочетаний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учителя, составление текста лингвистического рассуждения,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написания наречий через дефис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закреплению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лабораторная работа (анализ текста на лингвистическую тему), работа в парах по памятке выполнения задания (конструирование словосочетаний, предложений при консультативной помощи учителя),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правило написания приставок в наречиях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Роль ударения в написании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лабораторная работа (анализ текста на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лингвистическую тему), конструирование лингвистического рассуждения при консультативной помощи учителя с последующей взаимопроверкой, объяснительный диктант, работа с орфограммами,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написания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организации и анализа своей деятельности 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составе группы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(составление словарика наречий с мягким знаком на конце с последующей взаимопроверкой), лабораторная работа с художественным текстом по алгоритму выполнения задачи, работа в парах (выборочный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диктант),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«Наречие»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 наречий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творческой и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«Наречие»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анализа 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Учебно-научная речь. Отзыв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Индивидуальная творческая работа по дидактическому материалу при консультативной помощи учителя с последующей самопроверкой (конструирование текста учебно-научного стиля),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выявлять и объяснять композиционно-языковые признаки текста учебно-научного стиля и составлять текст отзыва по алгоритму выполнения задания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составления текста отзыва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Учебный доклад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коллективная работа с текстами с последующей взаимопроверкой при консультативной помощи учителя, индивидуальное проектирование дифференцированного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построения текста учебного доклада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составления и применения алгоритма выполнения учебного 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индивидуальной и коллективной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состояния (6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(составление словарика слов категории состояния с последующей взаимопроверкой), лабораторная работа с художественным текстом по алгоритму выполнения задачи, работа в парах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слова категории состояния по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морфологического разбора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роль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категории состояния в предложении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парах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(синтаксическая роль слов категории состояния в предложении с последующей взаимопроверкой), лабораторная работа с художественным текстом по алгоритму выполнения задачи,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синтаксическую роль слов категории состояния в предложении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определения синтаксической роли слов категории состояния</w:t>
            </w:r>
            <w:proofErr w:type="gram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лабораторная работа по материалам учебника с последующей взаимопроверкой при консультативной помощи учителя, выполнение тестовых заданий по алгоритму выполнения с последующей взаимопроверкой,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применять алгоритм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проведения морфологического разбора слов категории состояния</w:t>
            </w:r>
            <w:proofErr w:type="gramEnd"/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отношения, выявляемые в ходе выполнения лингвистической задачи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Сжатое изложение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текстами (компрессия текста), коллективная работа (способы упрощения, исключения, обобщения), работа в группах (редактирование текста сжатого изложения с последующей взаимопроверкой при консультативной помощи учителя),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способы сжатия текста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«Категория состояния»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ошибками в домашнем задании с последующей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и закрепить знания о словах категории состояния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коллективной творческой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«Категория состояния»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самодиагностике результатов изучения тем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развернутого анализа, самодиагностики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Служебные части речи (40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(самостоятельные и служебные части речи с последующей взаимопроверкой), лабораторная работа с художественным текстом по алгоритму выполнения задачи,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самостоятельные и служебные части речи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новый уровень отношения к самому себе как субъекту деятельности.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определения самостоятельных и служебных частей речи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Предлог – 11 часов 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практическим материалам учебника с последующей самопроверкой при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учителя, лабораторная работа (анализ художественного текста по алгоритму выполнения анализа),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отличать предлог от других частей речи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исследовательской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(конспектирование статьи по памятке выполнения лингвистической задачи), групповая работа (составление алгоритма написания предлогов), самостоятельная работа по учебнику и дидактическому материалу, проектирование домашнего задания, комментирование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написания предлогов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Урок-презентация, работа с орфограммами, объяснительный диктант с последующей взаимопроверкой, составление анализа поэтического текста по алгоритму выполнения задачи, составление памятки для различения производных и непроизводных предлогов,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отличать производные и непроизводные предлоги от других частей речи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Познавательные: объяснять языковые явления, процессы, связи и отношения, выявляемые в ходе исследования предлогов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аналитическая работа над типичными ошибками в тестовых заданиях (по памятке проведения работы над ошибками),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 (анализ текста по памятке выполнения задания), составление грамматического описания при консультативной помощи учителя с последующей взаимопроверкой, 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различать простые и составные предлоги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по составлению, конструированию словосочетаний с производными, непроизводными, простыми, составными предлогами, фронтальная работа с орфограммами (по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дидактическому материалу), групповая работа (анализ текста), составление лингвистического рассуждения с последующей самопроверкой по памятке выполнения самопроверки,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морфологического разбора предлога в практической деятельности на уроке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предлога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Рассказ-репортаж по картине А.В. Сайкиной «Детская спортивная школа»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сочинений. Слитное и раздельное написание производных предлогов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Выполнение работы над ошибками по алгоритму выполнения задачи, работа в парах (анализ художественного текста при консультативной помощи учителя), объяснительный 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омонимичных производных предлогов и наречий, предлогов с существительными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аналитическая работа над типичными ошибками в тестовых заданиях (по памятке проведения работы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ошибками), групповая работа (составление лингвистического описания), работа в парах (анализ текста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«Предлог»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и закрепить знания о предлоге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коллективной творческой и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«Предлог»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</w:t>
            </w:r>
            <w:bookmarkStart w:id="0" w:name="_GoBack"/>
            <w:bookmarkEnd w:id="0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ектирование работы над типичными ошибками в диагностической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перепроектировать индивидуальный маршрут восполнения проблемных зон 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 - 15 часов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(групповая, проектная) с использованием алгоритма определения части речи по ее морфологическим признакам, работа в парах (составление словарика «словечек отношений», индивидуальное задание по тексту упр. 358, групповое проектирование дифференцированного домашнего задания, комментирование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Урок-презентация теоретического материала (составление сравнительной таблицы), лабораторная работа (анализ художественного текста при консультативной помощи учителя с последующей взаимопроверкой),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союзы простые и составные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Союзы сочинительные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(анализ текста с последующей взаимопроверкой по алгоритму выполнения задания при консультативной помощи учителя),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выборочное изложение по повести Н.В. Гоголя «Тарас Бульба» с последующей самопроверкой (по памятке лингвистического портфолио), групповая работа (конструирование предложений с союзами по образцу выполнения задачи), проектирование домашнего задания, комментирование выставленных оценок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сочинительные союзы по их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Союзы подчинительные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коллективная работа (конспектирование материала презентации), самостоятельная работа с тестами с последующей самопроверкой при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подчинительные союзы по их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 парах (упр. 364) по алгоритму выполнения задания, групповая работа по материалам лингвистического портфолио (анализ текста, написание лингвистического рассуждения с последующей взаимопроверкой), конструирование предложений с союзами, построение схем,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индивидуальный маршрут восполнения проблемных зон в изученной теме и универсальных учебных действиях, с нею связанных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печатными тетрадями, работа в парах (конструирование предложений с союзами на основе памятки "Сочинительные союзы"), самостоятельная работа (конструирование лингвистического рассуждения),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сочинительные и подчинительные союзы, определять их роль в предложении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анализа предложений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творческого конструирования по алгоритму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по материалам памяток лингвистического портфолио (конструирование предложений), составление таблицы «Сочинительные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подчинительные союзы: роль в предложении» при консультативной помощи учителя с последующей взаимопроверкой, конструирование текста лингвистического рассуждения по алгоритму выполнения задания, работа в парах (морфологический разбор союза),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роль подчинительных союзов в предложении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выявляемые в ходе морфологического разбора союза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(изучение и конспектирование содержания параграфа учебника), творческая работа в парах (лингвистическое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описание, рассуждение),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морфологического разбора союза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индивидуальной и коллективной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Сочинение-рассуждение на тему «Книга – наш друг и советчик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сочинения-рассуждения, составление словаря сочинения-рассуждения при консультативной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учителя),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составлять план текста рассуждения, конструировать текст рассуждения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рефлексии, самоанализу результатов обучения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Слитное написание союзов также, тоже, чтобы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(составление алгоритма слитного написания союзов), творческая работа (лингвистическая сказка по образцу), индивидуальное дифференцированное 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слитного написания союзов также, тоже, чтобы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познавательную цель, искать и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необходимую информацию.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составления алгоритма выполнения задания, навыков выполнения задания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союзов также, тоже, чтобы, зато и омонимичных форм наречия и местоимений с частицами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парная работа с орфограммами по дидактическому материалу, материалу учебника (с использованием алгоритма выявления и проверки орфограмм), коллективный анализ художественного текста при консультативной помощи учителя, работа в парах (сжатие текста по памятке выполнения задания), коллективное дифференцированное 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слитного написания союзов также, тоже, чтобы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«Предлоги и союзы»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о союзах и предлогах при выполнении практических заданий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творческой и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«Предлоги и союзы»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контрольного диктанта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проектировать индивидуальный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организации и анализа 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Частицы - 13 часов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отличать частицу от других частей речи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(проверка домашнего задания по алгоритму выполнения задачи), лабораторная работа в парах по упражнениям учебника с последующей взаимопроверкой при консультативной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учителя, редактирование текста с местоимениями, самостоятельное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различать частицы по их значению, определять формообразующие частицы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роектировать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маршрут преодоления затруднений в обучении через включение в новые виды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с печатными тетрадями с последующей взаимопроверкой, фронтальная устная работа по учебнику,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смыслоразличительные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анализа частиц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(компрессия текста упражнения учебника по алгоритму выполнения задания с последующей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самопроверкой), лабораторная работа в парах с печатными тетрадями с последующей взаимопроверкой, фронтальная устная работа по учебнику (анализ текста), конспектирование материала презентации учителя (сводная таблица), составление плана текста лингвистического рассуждения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правило слитного и раздельного написания частиц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развернутого анализа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Сочинение-рассказ по картине К.Ф.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в домашнем задании по алгоритму выполнения задачи,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конструировать текст повествования по картине с использованием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опорного языкового материала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индивидуальному плану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Анализ сочинений. Морфологический разбор частицы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над ошибками по алгоритму выполнения задачи, написание выборочного диктанта с использованием аудиозаписи, выполнение грамматических заданий, проведение самопроверки по алгоритму выполнения задачи, работа в парах (морфологический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частицы), составление лингвистического описания, определение индивидуального маршрута восполнения проблемных зон в изученной теме,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морфологического анализа частицы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исследования частиц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(конспектирование материалов учебника), самостоятельная работа (комплексное повторение по алгоритму: работа с дидактическим материалом), анализ текста публицистического стиля, 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различать написание отрицательных частиц не и ни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отношения, выявляемые в ходе исследования структуры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компрессии текста, выявления главной информации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Функции выражения отрицания, утверждения и усиления отрицания частицы ни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с печатными тетрадями с помощью материалов лингвистического портфолио, творческая работа (рассказ по рисункам),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написание отрицательных частиц не и ни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слова с точки зрения его морфемного состава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Различение частицы не и приставки не-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тестами по алгоритму лингвистического портфолио, работа в парах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дидактическим материалом, материалом учебника, составление лингвистического рассуждения,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различать написание приставки н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 частицы не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обучению, а также навыков анализа, конструирования, проектной работы по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 с перспективой самодиагностики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Частица ни, приставка ни-, союз ни…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gramEnd"/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 по учебнику (закрепление материала по алгоритму выполнения задания), практическая работа (конструирование слов приставочным способом по алгоритму), составление текста лингвистического рассуждения с последующей самопроверкой,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рассматривать слово с точки зрения его морфемного состава, различать написание отрицательных частиц ни, приставки ни-, союза ни…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gramEnd"/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исследования частиц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«Частица»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задания, анализ художественного текста, групповое проектирование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о частицах при выполнении практических заданий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творческой и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"Частица"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анализа своей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коллективной диагностике результатов изучения темы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Междометие (3 часа)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Коллективное конструирование текста типа речи лингвистическое описание, работа в парах по материалам учебника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междометие по его грамматическим признакам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повторение, работа в парах с орфограммами, самостоятельная работа с дидактическим материалом и учебником по алгоритму, групповое конструирование предложений с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междометиями, объяснительный диктант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егулятивные: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развернутого анализа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самодиагностике результатов изучения тем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развернутого анализа, самодиагностики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148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и систематизация 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в 5-7 классах (7 часов)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Разделы науки о русском языке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Групповая работа (проектирование работы над типичными ошибками в диагностической карте), комплексный анализ текста, фронтальная устная парная работа с учебником и дидактическим материалом (лингвистическое повествование),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выполнения лингвистической задачи в практической деятельности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обучению, поэтапному самосовершенствованию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Развитие речи. Текст и стили речи. Учебно-научная речь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устная работа по учебнику с использованием материалов лингвистического портфолио, комплексное повторение на основе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памяток, составление текста публицистического стиля с последующей взаимопроверкой и редактированием, групповая работа (составление текста учебно-научного стиля с последующей самопроверкой и редактированием при консультативной помощи учителя,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алгоритмы определения речи текста, составлять текст определенного стиля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конструирования текста определенного стиля речи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выполнение заданий по учебнику по алгоритму выполнения задания с последующей взаимопроверкой, групповой анализ текста,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объяснительный диктант с последующей взаимопроверкой, составление лингвистического рассуждения по памятке выполнения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фонетический анализ слова при объяснении орфограмм, применять алгоритмы объяснения орфограмм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(контроль,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сознавать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создания текста лингвистического рассуждения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развернутого анализа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ошибками по памятке выполнения задания, групповая лабораторная работа (анализ текста по материалам лингвистического портфолио при консультативной помощи ученика-эксперта), групповое проектирование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по лексико-фразеологическому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полученные знания при анализе и составлении текста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. Словообразование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(морфологический разбор слова по образцу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при словообразовательном и морфемном анализе слова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я отображения в форме устных и письменных речевых высказываний.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языковые явления, процессы, связи и отношения, выявляемые в ходе выполнения морфологического разбора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анализа текста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Работа в парах (выделение и группировка словосочетаний и проведение морфологического анализа слов по алгоритму выполнения задачи при консультативной помощи учителя с последующей самопроверкой), проектирование выполнения домашнего задания,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слова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работы в группе.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ситуацию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proofErr w:type="spellStart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опыт, сотрудничать в совместном решении задач.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выявляемые в ходе морфологического анализа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в группе</w:t>
            </w:r>
          </w:p>
        </w:tc>
      </w:tr>
      <w:tr w:rsidR="006C6E31" w:rsidRPr="00024CD8" w:rsidTr="006C6E3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Объяснительный диктант с последующей самопроверкой по алгоритму выполнения задания, работа в парах над лексикой текста, самостоятельное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аргументированного текста с последующей взаимопроверкой при консультативной помощи учителя, комментирование выставленных оценок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алгоритм проведения синтаксического и пунктуационного разбора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недостающую информацию с помощью вопросов.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Start"/>
            <w:r w:rsidRPr="00024C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proofErr w:type="spellEnd"/>
            <w:r w:rsidRPr="00024CD8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</w:t>
            </w: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E31" w:rsidRPr="00024CD8" w:rsidRDefault="006C6E31" w:rsidP="006C6E3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устойчивой мотивации к обучению, поэтапному самосовершенствованию</w:t>
            </w:r>
          </w:p>
        </w:tc>
      </w:tr>
    </w:tbl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 концу 7 класса обучающиеся должны овладеть следующими умениями и навыками: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производить морфологический разбор частей речи, изученных в 7 классе;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производить синтаксический разбор предложений с причастным и деепричастным оборотами, а также сложных предложений с изученными союзами;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составлять предложения с причастными и деепричастными оборотами;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соблюдать нормы литературного языка в пределах изученного материала.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 орфографии.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Орфограммы, изученные в 7 классе: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Гласные в суффиксах действительных причастий настоящего времени;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Гласные в суффиксах страдательных причастий настоящего времени;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Гласные перед одной и двумя буквами Н в страдательных причастиях и прилагательных, образованных от глаголов;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Одна и две буквы Н в суффиксах кратких страдательных причастий прошедшего времени и кратких прилагательных;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Слитное и раздельное написание НЕ с причастиями;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Е-Ё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после шипящих в суффиксах кратких страдательных причастий прошедшего времени;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Правописание НЕ с деепричастиями;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наречиями на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в приставках НЕ-НИ отрицательных наречий;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Одна и две буквы Н в наречиях на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О-Е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после шипящих на конце наречий;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Буквы О-А на конце наречий с приставками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, ДО, С;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Дефис между частями слова в наречиях;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Слитное и раздельное написание наречий, образованных от существительных и количественных числительных;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Мягкий знак после шипящих на конце наречий;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Слитное и раздельное написание производных предлогов;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Слитное написание союзов </w:t>
      </w:r>
      <w:r w:rsidRPr="00024CD8">
        <w:rPr>
          <w:rFonts w:ascii="Times New Roman" w:hAnsi="Times New Roman" w:cs="Times New Roman"/>
          <w:i/>
          <w:iCs/>
          <w:sz w:val="28"/>
          <w:szCs w:val="28"/>
        </w:rPr>
        <w:t>также, тоже, чтобы, зато;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Раздельное и дефисное написание частиц;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Правописание частицы НЕ с различными частями речи;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Различение частицы НИ, союза НИ-НИ, приставки НИ.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правильно писать изученные в 7 классе слова с непроверяемыми орфограммами.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 пунктуации.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Выделять запятыми причастные обороты, стоящие после определяемого существительного, деепричастные обороты.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 связной речи.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адекватно воспринимать и создавать тексты публицистического стиля на доступные темы;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писать рассказы на предложенные сюжеты, сочинения – рассуждения на материале жизненного опыта учащихся;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грамотно и чётко рассказывать о произошедших событиях;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собирать и систематизировать материал к сочинению с учётом темы и основной мысли;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совершенствовать содержание и языковое оформление своего текста.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и чтение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адекватно понимать информацию устного и письменного сообщения (цель, тему текста, основную информацию);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Говорение и письмо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воспроизводить текст с заданной степенью свернутости (план, пересказ, изложение);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создавать тексты различных стилей и жанров (выступление, статья, интервью, очерк);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осуществлять выбор и организацию языковых сре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оответствии с темой, целями, сферой и ситуацией общения;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, услышанному, увиденному;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использования родного языка как средства получения знаний по другим учебным предметам и продолжения образования.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Материально – техническое и учебно – методическое обеспечение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Асмолов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А.Г.</w:t>
      </w:r>
      <w:r w:rsidRPr="00024CD8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подход к разработке стандартов нового поколения. М.: Педа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гогика, 2009.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разовательных стандартов общего образования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од ред. А.М.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, А.А. Кузнецова. М.: Просвеще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ние, 2008.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Ладыженская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Т.А., Баранов М. Т., </w:t>
      </w: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Тростенц</w:t>
      </w:r>
      <w:proofErr w:type="gram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Л.А.</w:t>
      </w:r>
      <w:r w:rsidRPr="00024CD8">
        <w:rPr>
          <w:rFonts w:ascii="Times New Roman" w:hAnsi="Times New Roman" w:cs="Times New Roman"/>
          <w:sz w:val="28"/>
          <w:szCs w:val="28"/>
        </w:rPr>
        <w:t xml:space="preserve"> и др. Русский язык: Учебник для 7 класса обще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образовательных учреждений. М.: Просвещение, 2014.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Ладыженская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Т.А., Баранов М. Т., </w:t>
      </w: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Тростенц</w:t>
      </w:r>
      <w:proofErr w:type="gram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Л.А.</w:t>
      </w:r>
      <w:r w:rsidRPr="00024CD8">
        <w:rPr>
          <w:rFonts w:ascii="Times New Roman" w:hAnsi="Times New Roman" w:cs="Times New Roman"/>
          <w:sz w:val="28"/>
          <w:szCs w:val="28"/>
        </w:rPr>
        <w:t xml:space="preserve"> и др. Обучение русскому языку в 7 классе: Посо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бие для учителей и методистов. М.: Просвещение, 2012.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школа»: [Электронный документ]. Режим доступа: http://mon.gov.ru/dok/akt/6591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нитарного врача РФ от 29.12.2010 № 189 «Санитарн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зации обучения в общеобразовательных учреждениях» (СанПиН 2.4.2.2621-10).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24.11.2011 № МД 1552/03 «Рекомендации по осна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ма образовательного учреждения. Основная школа. М.: Просвещение, 2011.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сти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од ред. В.А. Горского. М.: Просвещение, 2010.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Приоритетный национальный проект «Обра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зование»: [Электронный документ]. Режим доступа: http://mon.gov.ru/pro/pnpo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Система гигиенических требований к услови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ям реализации основной образовательной программы основного общего образования: [Электронный до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кумент]. Режим доступа: http://standart.edu.ru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разования на 2011 —2015 гг.: [Электронный документ]. Режим доступа: http://mon.gov.ru/press/news/8286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ный стандарт основного общего образования. М.: Про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свещение, 2010.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вий в основной школе: от действия к мысли. Система заданий. Пособие для учителя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. М.: Просвещение, 2010.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разования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од ред. В.В. Козлова, А.М.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. М.: Просвещение, 2011.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Асмолов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А.Г.</w:t>
      </w:r>
      <w:r w:rsidRPr="00024CD8">
        <w:rPr>
          <w:rFonts w:ascii="Times New Roman" w:hAnsi="Times New Roman" w:cs="Times New Roman"/>
          <w:sz w:val="28"/>
          <w:szCs w:val="28"/>
        </w:rPr>
        <w:t xml:space="preserve"> Как будем жить дальше? Социаль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ные эффекты образовательной политики // Лидеры образования. 2007. № 7.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Асмолов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А.Г.</w:t>
      </w:r>
      <w:r w:rsidRPr="00024CD8">
        <w:rPr>
          <w:rFonts w:ascii="Times New Roman" w:hAnsi="Times New Roman" w:cs="Times New Roman"/>
          <w:sz w:val="28"/>
          <w:szCs w:val="28"/>
        </w:rPr>
        <w:t xml:space="preserve"> Стратегия социокультурной модер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Асмолов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А.Г., Семенов А.Л., Уваров А.Ю.</w:t>
      </w:r>
      <w:r w:rsidRPr="00024CD8">
        <w:rPr>
          <w:rFonts w:ascii="Times New Roman" w:hAnsi="Times New Roman" w:cs="Times New Roman"/>
          <w:sz w:val="28"/>
          <w:szCs w:val="28"/>
        </w:rPr>
        <w:t xml:space="preserve"> Россий</w:t>
      </w:r>
      <w:r w:rsidRPr="00024CD8">
        <w:rPr>
          <w:rFonts w:ascii="Times New Roman" w:hAnsi="Times New Roman" w:cs="Times New Roman"/>
          <w:sz w:val="28"/>
          <w:szCs w:val="28"/>
        </w:rPr>
        <w:softHyphen/>
        <w:t xml:space="preserve">ская школа и новые информационные технологии: взгляд в следующее десятилетие. М.: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НексПринт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, 2010.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технологии: проектирование и реализация учебных курсов / Под общ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ед. М.Б. Лебедевой. СПб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БХВ-Петербург, 2010.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Жильцова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О.А.</w:t>
      </w:r>
      <w:r w:rsidRPr="00024CD8">
        <w:rPr>
          <w:rFonts w:ascii="Times New Roman" w:hAnsi="Times New Roman" w:cs="Times New Roman"/>
          <w:sz w:val="28"/>
          <w:szCs w:val="28"/>
        </w:rPr>
        <w:t xml:space="preserve">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Журналы «Стандарты и мониторинг образова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ния», 2011-2012.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Заир-Бек С.И., </w:t>
      </w:r>
      <w:proofErr w:type="spellStart"/>
      <w:r w:rsidRPr="00024CD8">
        <w:rPr>
          <w:rFonts w:ascii="Times New Roman" w:hAnsi="Times New Roman" w:cs="Times New Roman"/>
          <w:i/>
          <w:iCs/>
          <w:sz w:val="28"/>
          <w:szCs w:val="28"/>
        </w:rPr>
        <w:t>Муштавинская</w:t>
      </w:r>
      <w:proofErr w:type="spellEnd"/>
      <w:r w:rsidRPr="00024CD8">
        <w:rPr>
          <w:rFonts w:ascii="Times New Roman" w:hAnsi="Times New Roman" w:cs="Times New Roman"/>
          <w:i/>
          <w:iCs/>
          <w:sz w:val="28"/>
          <w:szCs w:val="28"/>
        </w:rPr>
        <w:t xml:space="preserve"> И.В.</w:t>
      </w:r>
      <w:r w:rsidRPr="00024CD8">
        <w:rPr>
          <w:rFonts w:ascii="Times New Roman" w:hAnsi="Times New Roman" w:cs="Times New Roman"/>
          <w:sz w:val="28"/>
          <w:szCs w:val="28"/>
        </w:rPr>
        <w:t xml:space="preserve"> Развитие кри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тического мышления на уроке. М.: Просвещение, 2011.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i/>
          <w:iCs/>
          <w:sz w:val="28"/>
          <w:szCs w:val="28"/>
        </w:rPr>
        <w:t>Поливанова К.А.</w:t>
      </w:r>
      <w:r w:rsidRPr="00024CD8">
        <w:rPr>
          <w:rFonts w:ascii="Times New Roman" w:hAnsi="Times New Roman" w:cs="Times New Roman"/>
          <w:sz w:val="28"/>
          <w:szCs w:val="28"/>
        </w:rPr>
        <w:t xml:space="preserve"> Проектная деятельность школь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ников. М.: Просвещение, 2008.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«Единое окно доступа к образовательным ресурсам»: [Электронный документ]. Режим доступа: http://window.edu.ru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«Каталог единой коллекции цифровых образовательных ресурсов»: [Электронный документ]. Режим доступа: http://school-collection.edu.ru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«Каталог электронных образовательных ресурсов Федерального центра»: [Электронный до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кумент]. Режим доступа: http://fcior.edu.ru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«Образовательные ресурсы сети Интер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нет»: [Электронный документ]. Режим доступа: http:// katalog.iot.ru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«Сеть творческих учителей»: [Электрон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ный документ]. Режим доступа: http://www.it-n.ru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Сайт «Федеральный государственный образо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вательный стандарт»: [Электронный документ]. Режим доступа: http://standart.edu.ru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Министерства образования и науки РФ: [Электронный документ]. Режим доступа: http://mon. gov.ru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Сайт ФГУ «Государственный научно-иссле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довательский институт информационных технологий и телекоммуникаций»: [Электронный документ]. Ре</w:t>
      </w:r>
      <w:r w:rsidRPr="00024CD8">
        <w:rPr>
          <w:rFonts w:ascii="Times New Roman" w:hAnsi="Times New Roman" w:cs="Times New Roman"/>
          <w:sz w:val="28"/>
          <w:szCs w:val="28"/>
        </w:rPr>
        <w:softHyphen/>
        <w:t>жим доступа: http://www.informika.ru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>, 2011.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Образовательные электронные ресурсы: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http://ege.edu.ru Портал информационной поддержки ЕГЭ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http://www.9151394.ru/ - Информационные и коммуникационные технологии в обучении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http://som.fio.ru/ - сетевое объединение методистов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http://www.ug.ru/ -«Учительская газета»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http://www.school.edu.ru/ -Российский образовательный портал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http://schools.techno.ru/ - образовательный сервер «Школы в Интернет»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http://www.1september.ru/ru/ - газета «Первое сентября»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http://all.edu.ru/ - Все образование Интернета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http://www.mediaterra.ru/ruslang/ - теория и практика русской орфографии и пунктуации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Международная ассоциация преподавателей русского языка и литературы http://www.mapryal.org/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 xml:space="preserve">Навигатор. </w:t>
      </w:r>
      <w:proofErr w:type="spellStart"/>
      <w:r w:rsidRPr="00024CD8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24CD8">
        <w:rPr>
          <w:rFonts w:ascii="Times New Roman" w:hAnsi="Times New Roman" w:cs="Times New Roman"/>
          <w:sz w:val="28"/>
          <w:szCs w:val="28"/>
        </w:rPr>
        <w:t xml:space="preserve"> http://www.navigator.gramota.ru/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Новый словарь русского язык http://www.rubricon.ru/nsr_1.asp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Опорный орфографический компакт по русскому языку (пособие по орфографии) http://yamal.org/ook/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Русский филологический портал http://www.philology.ru/default.htm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Русский язык и культура речи http://www.sibupk.nsk.su/Public/Chairs/c_foreign/Russian/kr_rus.htm#4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Самый полный словарь сокращений русского языка http://www.sokr.ru/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Санкт-Петербургские Ведомости (Русский язык на рубеже тысячелетий) http://www.vedomosty.spb.ru/2001/arts/spbved-2473-art-17.html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Словарь русских фамилий http://www.rusfam.ru/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Толковый словарь русского языка http://www.megakm.ru/ojigov/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lastRenderedPageBreak/>
        <w:t>Уроки русского языка в школе Бабы-Яги http://sertolovo.narod.ru/1.htm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Тесты по русскому языку (на ОС "Шопен") http://altnet.ru/%7Emcsmall/cat_ru.htm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языка http://www.ipmce.su/~lib/osn_prav.html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Урок. Русский язык для школьников и преподавателей http://urok.hut.ru/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Толковый словарь В.И. Даля http://www.slova.ru/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Русские словари. Служба русского языка http://www.slovari.ru/lang/ru/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Словарь-справочник русского языка</w:t>
      </w:r>
      <w:proofErr w:type="gramStart"/>
      <w:r w:rsidRPr="00024CD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024CD8">
        <w:rPr>
          <w:rFonts w:ascii="Times New Roman" w:hAnsi="Times New Roman" w:cs="Times New Roman"/>
          <w:sz w:val="28"/>
          <w:szCs w:val="28"/>
        </w:rPr>
        <w:t>://slovar.boom.ru/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Репетитор http://www.repetitor.h1.ru/programms.html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Знаете слово? http://mech.math.msu.su/~apentus/znaete/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Тесты по русскому языку http://likbez.spb.ru/tests/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 http://www.ipk.edu.yar.ru/resource/distant/russian_language/index3.htm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Культура письменной речи http://likbez.h1.ru/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Русское слово http://www.rusword.com.ua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Проверь себя! http://www.cde.spbstu.ru/test_Rus_St/register_rus.htm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 http://www.anriintern.com/rus/orfpun/main.htm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t>Тесты по пунктуации http://repetitor.1c.ru/online/disp.asp?2</w:t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4CD8">
        <w:rPr>
          <w:rFonts w:ascii="Times New Roman" w:hAnsi="Times New Roman" w:cs="Times New Roman"/>
          <w:sz w:val="28"/>
          <w:szCs w:val="28"/>
        </w:rPr>
        <w:br/>
      </w: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6E31" w:rsidRPr="00024CD8" w:rsidRDefault="006C6E31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512B" w:rsidRPr="00024CD8" w:rsidRDefault="0041512B" w:rsidP="006C6E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41512B" w:rsidRPr="00024CD8" w:rsidSect="006C6E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356">
    <w:multiLevelType w:val="hybridMultilevel"/>
    <w:lvl w:ilvl="0" w:tplc="78092753">
      <w:start w:val="1"/>
      <w:numFmt w:val="decimal"/>
      <w:lvlText w:val="%1."/>
      <w:lvlJc w:val="left"/>
      <w:pPr>
        <w:ind w:left="720" w:hanging="360"/>
      </w:pPr>
    </w:lvl>
    <w:lvl w:ilvl="1" w:tplc="78092753" w:tentative="1">
      <w:start w:val="1"/>
      <w:numFmt w:val="lowerLetter"/>
      <w:lvlText w:val="%2."/>
      <w:lvlJc w:val="left"/>
      <w:pPr>
        <w:ind w:left="1440" w:hanging="360"/>
      </w:pPr>
    </w:lvl>
    <w:lvl w:ilvl="2" w:tplc="78092753" w:tentative="1">
      <w:start w:val="1"/>
      <w:numFmt w:val="lowerRoman"/>
      <w:lvlText w:val="%3."/>
      <w:lvlJc w:val="right"/>
      <w:pPr>
        <w:ind w:left="2160" w:hanging="180"/>
      </w:pPr>
    </w:lvl>
    <w:lvl w:ilvl="3" w:tplc="78092753" w:tentative="1">
      <w:start w:val="1"/>
      <w:numFmt w:val="decimal"/>
      <w:lvlText w:val="%4."/>
      <w:lvlJc w:val="left"/>
      <w:pPr>
        <w:ind w:left="2880" w:hanging="360"/>
      </w:pPr>
    </w:lvl>
    <w:lvl w:ilvl="4" w:tplc="78092753" w:tentative="1">
      <w:start w:val="1"/>
      <w:numFmt w:val="lowerLetter"/>
      <w:lvlText w:val="%5."/>
      <w:lvlJc w:val="left"/>
      <w:pPr>
        <w:ind w:left="3600" w:hanging="360"/>
      </w:pPr>
    </w:lvl>
    <w:lvl w:ilvl="5" w:tplc="78092753" w:tentative="1">
      <w:start w:val="1"/>
      <w:numFmt w:val="lowerRoman"/>
      <w:lvlText w:val="%6."/>
      <w:lvlJc w:val="right"/>
      <w:pPr>
        <w:ind w:left="4320" w:hanging="180"/>
      </w:pPr>
    </w:lvl>
    <w:lvl w:ilvl="6" w:tplc="78092753" w:tentative="1">
      <w:start w:val="1"/>
      <w:numFmt w:val="decimal"/>
      <w:lvlText w:val="%7."/>
      <w:lvlJc w:val="left"/>
      <w:pPr>
        <w:ind w:left="5040" w:hanging="360"/>
      </w:pPr>
    </w:lvl>
    <w:lvl w:ilvl="7" w:tplc="78092753" w:tentative="1">
      <w:start w:val="1"/>
      <w:numFmt w:val="lowerLetter"/>
      <w:lvlText w:val="%8."/>
      <w:lvlJc w:val="left"/>
      <w:pPr>
        <w:ind w:left="5760" w:hanging="360"/>
      </w:pPr>
    </w:lvl>
    <w:lvl w:ilvl="8" w:tplc="78092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55">
    <w:multiLevelType w:val="hybridMultilevel"/>
    <w:lvl w:ilvl="0" w:tplc="1414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E76516"/>
    <w:multiLevelType w:val="multilevel"/>
    <w:tmpl w:val="8E1C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FD9"/>
    <w:multiLevelType w:val="multilevel"/>
    <w:tmpl w:val="64B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D58AB"/>
    <w:multiLevelType w:val="multilevel"/>
    <w:tmpl w:val="D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E03DC"/>
    <w:multiLevelType w:val="multilevel"/>
    <w:tmpl w:val="880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7754D"/>
    <w:multiLevelType w:val="multilevel"/>
    <w:tmpl w:val="ABF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533C0"/>
    <w:multiLevelType w:val="multilevel"/>
    <w:tmpl w:val="34B6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51905"/>
    <w:multiLevelType w:val="multilevel"/>
    <w:tmpl w:val="F42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846C5"/>
    <w:multiLevelType w:val="multilevel"/>
    <w:tmpl w:val="8C9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A44F5"/>
    <w:multiLevelType w:val="multilevel"/>
    <w:tmpl w:val="50A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D2C55"/>
    <w:multiLevelType w:val="multilevel"/>
    <w:tmpl w:val="C32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A3E3C"/>
    <w:multiLevelType w:val="multilevel"/>
    <w:tmpl w:val="7B32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1206E"/>
    <w:multiLevelType w:val="multilevel"/>
    <w:tmpl w:val="828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61722"/>
    <w:multiLevelType w:val="multilevel"/>
    <w:tmpl w:val="2C10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A6C03"/>
    <w:multiLevelType w:val="multilevel"/>
    <w:tmpl w:val="D7A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02125"/>
    <w:multiLevelType w:val="multilevel"/>
    <w:tmpl w:val="A5B6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D2476"/>
    <w:multiLevelType w:val="multilevel"/>
    <w:tmpl w:val="ED6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B3B46"/>
    <w:multiLevelType w:val="multilevel"/>
    <w:tmpl w:val="530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F12D2"/>
    <w:multiLevelType w:val="multilevel"/>
    <w:tmpl w:val="66B4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73599"/>
    <w:multiLevelType w:val="multilevel"/>
    <w:tmpl w:val="F55A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16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0"/>
  </w:num>
  <w:num w:numId="19">
    <w:abstractNumId w:val="5"/>
  </w:num>
  <w:num w:numId="29355">
    <w:abstractNumId w:val="29355"/>
  </w:num>
  <w:num w:numId="29356">
    <w:abstractNumId w:val="293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1"/>
    <w:rsid w:val="00024CD8"/>
    <w:rsid w:val="0041512B"/>
    <w:rsid w:val="006C6E31"/>
    <w:rsid w:val="00756520"/>
    <w:rsid w:val="00D3336E"/>
    <w:rsid w:val="00D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E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admore-js-toggle">
    <w:name w:val="readmore-js-toggle"/>
    <w:basedOn w:val="a"/>
    <w:rsid w:val="006C6E31"/>
    <w:pPr>
      <w:pBdr>
        <w:bottom w:val="dotted" w:sz="6" w:space="0" w:color="E6E6E6"/>
      </w:pBd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i/>
      <w:iCs/>
      <w:color w:val="999999"/>
      <w:sz w:val="21"/>
      <w:szCs w:val="21"/>
      <w:lang w:eastAsia="ru-RU"/>
    </w:rPr>
  </w:style>
  <w:style w:type="paragraph" w:customStyle="1" w:styleId="readmore-js-section">
    <w:name w:val="readmore-js-section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C6E3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6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E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message">
    <w:name w:val="mymessage"/>
    <w:basedOn w:val="a"/>
    <w:rsid w:val="006C6E3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E31"/>
    <w:rPr>
      <w:b/>
      <w:bCs/>
    </w:rPr>
  </w:style>
  <w:style w:type="paragraph" w:customStyle="1" w:styleId="itemcontent-title">
    <w:name w:val="item_content-title"/>
    <w:basedOn w:val="a"/>
    <w:rsid w:val="006C6E31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6C6E31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download">
    <w:name w:val="mydownload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36"/>
      <w:szCs w:val="36"/>
      <w:lang w:eastAsia="ru-RU"/>
    </w:rPr>
  </w:style>
  <w:style w:type="character" w:customStyle="1" w:styleId="mydownload1">
    <w:name w:val="mydownload1"/>
    <w:basedOn w:val="a0"/>
    <w:rsid w:val="006C6E31"/>
    <w:rPr>
      <w:strike w:val="0"/>
      <w:dstrike w:val="0"/>
      <w:color w:val="777777"/>
      <w:sz w:val="36"/>
      <w:szCs w:val="36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E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E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E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ownload-form">
    <w:name w:val="download-form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">
    <w:name w:val="description"/>
    <w:basedOn w:val="a"/>
    <w:rsid w:val="006C6E31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rame">
    <w:name w:val="ifram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btn">
    <w:name w:val="preview_btn"/>
    <w:basedOn w:val="a"/>
    <w:rsid w:val="006C6E31"/>
    <w:pPr>
      <w:pBdr>
        <w:top w:val="single" w:sz="6" w:space="4" w:color="E1E8ED"/>
        <w:left w:val="single" w:sz="6" w:space="4" w:color="E1E8ED"/>
        <w:bottom w:val="single" w:sz="6" w:space="4" w:color="E1E8ED"/>
        <w:right w:val="single" w:sz="6" w:space="4" w:color="E1E8ED"/>
      </w:pBdr>
      <w:shd w:val="clear" w:color="auto" w:fill="FFFFFF"/>
      <w:spacing w:before="525" w:after="525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c-courseitem-next">
    <w:name w:val="rc-course__item-next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blinks">
    <w:name w:val="rc-course__b_links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item-oldprice">
    <w:name w:val="rc-course__item-oldpric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999999"/>
      <w:sz w:val="17"/>
      <w:szCs w:val="17"/>
      <w:lang w:eastAsia="ru-RU"/>
    </w:rPr>
  </w:style>
  <w:style w:type="paragraph" w:customStyle="1" w:styleId="rc-courseitem-price">
    <w:name w:val="rc-course__item-price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c-courseslists">
    <w:name w:val="rc-courses__lists"/>
    <w:basedOn w:val="a"/>
    <w:rsid w:val="006C6E31"/>
    <w:pPr>
      <w:pBdr>
        <w:top w:val="single" w:sz="6" w:space="15" w:color="DDDDDD"/>
        <w:left w:val="single" w:sz="6" w:space="11" w:color="DDDDDD"/>
        <w:bottom w:val="single" w:sz="6" w:space="15" w:color="DDDDDD"/>
        <w:right w:val="single" w:sz="6" w:space="11" w:color="DDDDDD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list-item">
    <w:name w:val="rc-course__list-item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list-content">
    <w:name w:val="rc-course__list-content"/>
    <w:basedOn w:val="a"/>
    <w:rsid w:val="006C6E3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promo">
    <w:name w:val="rc-course__promo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casecontainer">
    <w:name w:val="showcasecontainer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title">
    <w:name w:val="showcasetitl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">
    <w:name w:val="showcasedescription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1">
    <w:name w:val="showcasecontainer1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1">
    <w:name w:val="showcasetitle1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1">
    <w:name w:val="showcasedescription1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item-next">
    <w:name w:val="r-course__item-next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blinks">
    <w:name w:val="r-course__b_links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item-oldprice">
    <w:name w:val="r-course__item-oldpric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999999"/>
      <w:sz w:val="17"/>
      <w:szCs w:val="17"/>
      <w:lang w:eastAsia="ru-RU"/>
    </w:rPr>
  </w:style>
  <w:style w:type="paragraph" w:customStyle="1" w:styleId="r-courseitem-price">
    <w:name w:val="r-course__item-price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-courseslists">
    <w:name w:val="r-courses__lists"/>
    <w:basedOn w:val="a"/>
    <w:rsid w:val="006C6E31"/>
    <w:pPr>
      <w:pBdr>
        <w:top w:val="single" w:sz="6" w:space="15" w:color="DDDDDD"/>
        <w:left w:val="single" w:sz="6" w:space="11" w:color="DDDDDD"/>
        <w:bottom w:val="single" w:sz="6" w:space="15" w:color="DDDDDD"/>
        <w:right w:val="single" w:sz="6" w:space="11" w:color="DDDDDD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list-item">
    <w:name w:val="r-course__list-item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list-content">
    <w:name w:val="r-course__list-content"/>
    <w:basedOn w:val="a"/>
    <w:rsid w:val="006C6E3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promo">
    <w:name w:val="r-course__promo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casecontainer2">
    <w:name w:val="showcasecontainer2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2">
    <w:name w:val="showcasetitle2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2">
    <w:name w:val="showcasedescription2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3">
    <w:name w:val="showcasecontainer3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3">
    <w:name w:val="showcasetitle3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3">
    <w:name w:val="showcasedescription3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6C6E31"/>
  </w:style>
  <w:style w:type="paragraph" w:customStyle="1" w:styleId="showcasecontainer4">
    <w:name w:val="showcasecontainer4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4">
    <w:name w:val="showcasetitle4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4">
    <w:name w:val="showcasedescription4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5">
    <w:name w:val="showcasecontainer5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5">
    <w:name w:val="showcasetitle5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5">
    <w:name w:val="showcasedescription5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3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6E31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E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admore-js-toggle">
    <w:name w:val="readmore-js-toggle"/>
    <w:basedOn w:val="a"/>
    <w:rsid w:val="006C6E31"/>
    <w:pPr>
      <w:pBdr>
        <w:bottom w:val="dotted" w:sz="6" w:space="0" w:color="E6E6E6"/>
      </w:pBd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i/>
      <w:iCs/>
      <w:color w:val="999999"/>
      <w:sz w:val="21"/>
      <w:szCs w:val="21"/>
      <w:lang w:eastAsia="ru-RU"/>
    </w:rPr>
  </w:style>
  <w:style w:type="paragraph" w:customStyle="1" w:styleId="readmore-js-section">
    <w:name w:val="readmore-js-section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C6E31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6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E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message">
    <w:name w:val="mymessage"/>
    <w:basedOn w:val="a"/>
    <w:rsid w:val="006C6E3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E31"/>
    <w:rPr>
      <w:b/>
      <w:bCs/>
    </w:rPr>
  </w:style>
  <w:style w:type="paragraph" w:customStyle="1" w:styleId="itemcontent-title">
    <w:name w:val="item_content-title"/>
    <w:basedOn w:val="a"/>
    <w:rsid w:val="006C6E31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6C6E31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download">
    <w:name w:val="mydownload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36"/>
      <w:szCs w:val="36"/>
      <w:lang w:eastAsia="ru-RU"/>
    </w:rPr>
  </w:style>
  <w:style w:type="character" w:customStyle="1" w:styleId="mydownload1">
    <w:name w:val="mydownload1"/>
    <w:basedOn w:val="a0"/>
    <w:rsid w:val="006C6E31"/>
    <w:rPr>
      <w:strike w:val="0"/>
      <w:dstrike w:val="0"/>
      <w:color w:val="777777"/>
      <w:sz w:val="36"/>
      <w:szCs w:val="36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E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E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E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ownload-form">
    <w:name w:val="download-form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">
    <w:name w:val="description"/>
    <w:basedOn w:val="a"/>
    <w:rsid w:val="006C6E31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rame">
    <w:name w:val="ifram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btn">
    <w:name w:val="preview_btn"/>
    <w:basedOn w:val="a"/>
    <w:rsid w:val="006C6E31"/>
    <w:pPr>
      <w:pBdr>
        <w:top w:val="single" w:sz="6" w:space="4" w:color="E1E8ED"/>
        <w:left w:val="single" w:sz="6" w:space="4" w:color="E1E8ED"/>
        <w:bottom w:val="single" w:sz="6" w:space="4" w:color="E1E8ED"/>
        <w:right w:val="single" w:sz="6" w:space="4" w:color="E1E8ED"/>
      </w:pBdr>
      <w:shd w:val="clear" w:color="auto" w:fill="FFFFFF"/>
      <w:spacing w:before="525" w:after="525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c-courseitem-next">
    <w:name w:val="rc-course__item-next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blinks">
    <w:name w:val="rc-course__b_links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item-oldprice">
    <w:name w:val="rc-course__item-oldpric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999999"/>
      <w:sz w:val="17"/>
      <w:szCs w:val="17"/>
      <w:lang w:eastAsia="ru-RU"/>
    </w:rPr>
  </w:style>
  <w:style w:type="paragraph" w:customStyle="1" w:styleId="rc-courseitem-price">
    <w:name w:val="rc-course__item-price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c-courseslists">
    <w:name w:val="rc-courses__lists"/>
    <w:basedOn w:val="a"/>
    <w:rsid w:val="006C6E31"/>
    <w:pPr>
      <w:pBdr>
        <w:top w:val="single" w:sz="6" w:space="15" w:color="DDDDDD"/>
        <w:left w:val="single" w:sz="6" w:space="11" w:color="DDDDDD"/>
        <w:bottom w:val="single" w:sz="6" w:space="15" w:color="DDDDDD"/>
        <w:right w:val="single" w:sz="6" w:space="11" w:color="DDDDDD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list-item">
    <w:name w:val="rc-course__list-item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list-content">
    <w:name w:val="rc-course__list-content"/>
    <w:basedOn w:val="a"/>
    <w:rsid w:val="006C6E3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-coursepromo">
    <w:name w:val="rc-course__promo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casecontainer">
    <w:name w:val="showcasecontainer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title">
    <w:name w:val="showcasetitl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">
    <w:name w:val="showcasedescription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1">
    <w:name w:val="showcasecontainer1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1">
    <w:name w:val="showcasetitle1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1">
    <w:name w:val="showcasedescription1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item-next">
    <w:name w:val="r-course__item-next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blinks">
    <w:name w:val="r-course__b_links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item-oldprice">
    <w:name w:val="r-course__item-oldprice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999999"/>
      <w:sz w:val="17"/>
      <w:szCs w:val="17"/>
      <w:lang w:eastAsia="ru-RU"/>
    </w:rPr>
  </w:style>
  <w:style w:type="paragraph" w:customStyle="1" w:styleId="r-courseitem-price">
    <w:name w:val="r-course__item-price"/>
    <w:basedOn w:val="a"/>
    <w:rsid w:val="006C6E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-courseslists">
    <w:name w:val="r-courses__lists"/>
    <w:basedOn w:val="a"/>
    <w:rsid w:val="006C6E31"/>
    <w:pPr>
      <w:pBdr>
        <w:top w:val="single" w:sz="6" w:space="15" w:color="DDDDDD"/>
        <w:left w:val="single" w:sz="6" w:space="11" w:color="DDDDDD"/>
        <w:bottom w:val="single" w:sz="6" w:space="15" w:color="DDDDDD"/>
        <w:right w:val="single" w:sz="6" w:space="11" w:color="DDDDDD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list-item">
    <w:name w:val="r-course__list-item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list-content">
    <w:name w:val="r-course__list-content"/>
    <w:basedOn w:val="a"/>
    <w:rsid w:val="006C6E3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ursepromo">
    <w:name w:val="r-course__promo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casecontainer2">
    <w:name w:val="showcasecontainer2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2">
    <w:name w:val="showcasetitle2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2">
    <w:name w:val="showcasedescription2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3">
    <w:name w:val="showcasecontainer3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3">
    <w:name w:val="showcasetitle3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3">
    <w:name w:val="showcasedescription3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6C6E31"/>
  </w:style>
  <w:style w:type="paragraph" w:customStyle="1" w:styleId="showcasecontainer4">
    <w:name w:val="showcasecontainer4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4">
    <w:name w:val="showcasetitle4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4">
    <w:name w:val="showcasedescription4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container5">
    <w:name w:val="showcasecontainer5"/>
    <w:basedOn w:val="a"/>
    <w:rsid w:val="006C6E31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owcasetitle5">
    <w:name w:val="showcasetitle5"/>
    <w:basedOn w:val="a"/>
    <w:rsid w:val="006C6E3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casedescription5">
    <w:name w:val="showcasedescription5"/>
    <w:basedOn w:val="a"/>
    <w:rsid w:val="006C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3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65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1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5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0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7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3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3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5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7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37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6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9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3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01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9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5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5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4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2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4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84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2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4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5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2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4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9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5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14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1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8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56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30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0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27934482" Type="http://schemas.openxmlformats.org/officeDocument/2006/relationships/footnotes" Target="footnotes.xml"/><Relationship Id="rId529911076" Type="http://schemas.openxmlformats.org/officeDocument/2006/relationships/endnotes" Target="endnotes.xml"/><Relationship Id="rId153268675" Type="http://schemas.openxmlformats.org/officeDocument/2006/relationships/comments" Target="comments.xml"/><Relationship Id="rId763426873" Type="http://schemas.microsoft.com/office/2011/relationships/commentsExtended" Target="commentsExtended.xml"/><Relationship Id="rId1710786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glaJImd+2QVNHljSahm5IOSnQlk=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7934482"/>
            <mdssi:RelationshipReference SourceId="rId529911076"/>
            <mdssi:RelationshipReference SourceId="rId153268675"/>
            <mdssi:RelationshipReference SourceId="rId763426873"/>
            <mdssi:RelationshipReference SourceId="rId171078635"/>
          </Transform>
          <Transform Algorithm="http://www.w3.org/TR/2001/REC-xml-c14n-20010315"/>
        </Transforms>
        <DigestMethod Algorithm="http://www.w3.org/2000/09/xmldsig#sha1"/>
        <DigestValue>fYw/TMyLlzmKb8yudZqqI4ph7SA=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IuuwOt3+GvuDI+tibst+iztKybQ=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VP4Bxp/lwZ6cfmEF/pxBCn77rdE=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iMkvHCDNxqBPl2CpLres/9/nxUo=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zBpILzsnU8jwK9XCFADZhVkSrMI=</DigestValue>
      </Reference>
      <Reference URI="/word/styles.xml?ContentType=application/vnd.openxmlformats-officedocument.wordprocessingml.styles+xml">
        <DigestMethod Algorithm="http://www.w3.org/2000/09/xmldsig#sha1"/>
        <DigestValue>mOKl6AhjjCTAowut/uGfsyoo5UQ=</DigestValue>
      </Reference>
      <Reference URI="/word/stylesWithEffects.xml?ContentType=application/vnd.ms-word.stylesWithEffects+xml">
        <DigestMethod Algorithm="http://www.w3.org/2000/09/xmldsig#sha1"/>
        <DigestValue>CbrR+YH32aQxd2y1IUf+el4xq6E=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0Kgcil+1ld3jGZEhadfHF89vWy4=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22543</Words>
  <Characters>128498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cp:lastPrinted>2018-09-22T11:21:00Z</cp:lastPrinted>
  <dcterms:created xsi:type="dcterms:W3CDTF">2018-09-22T10:47:00Z</dcterms:created>
  <dcterms:modified xsi:type="dcterms:W3CDTF">2018-11-10T01:29:00Z</dcterms:modified>
</cp:coreProperties>
</file>